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22" w:rsidRPr="003A1822" w:rsidRDefault="003A1822" w:rsidP="003A1822">
      <w:pPr>
        <w:tabs>
          <w:tab w:val="left" w:pos="0"/>
        </w:tabs>
        <w:overflowPunct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Что нужно знать о вирусном гепатите</w:t>
      </w:r>
      <w:proofErr w:type="gramStart"/>
      <w:r w:rsidRPr="003A18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?</w:t>
      </w:r>
      <w:bookmarkStart w:id="0" w:name="_GoBack"/>
      <w:bookmarkEnd w:id="0"/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color w:val="4F4F4F"/>
          <w:sz w:val="32"/>
          <w:szCs w:val="32"/>
          <w:lang w:eastAsia="ru-RU"/>
        </w:rPr>
        <w:t xml:space="preserve">       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Вирусный гепатит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(ВГА) - это острое инфекционное заболевание, при котором поражается печень. 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Клиническими симптомами гепатита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являются: лихорадка (повышение температуры тела), слабость, тошнота, рвота, боли в животе, чувство тяжести в правом подреберье, потеря аппетита, головная боль, желтуха. Клиническая картина заболевания может варьировать от лёгких </w:t>
      </w:r>
      <w:proofErr w:type="spell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безжелтушных</w:t>
      </w:r>
      <w:proofErr w:type="spell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форм до тяжёлого течения, которое может привести к летальному исходу.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Verdana" w:eastAsia="Times New Roman" w:hAnsi="Verdana" w:cs="Times New Roman"/>
          <w:color w:val="4F4F4F"/>
          <w:sz w:val="32"/>
          <w:szCs w:val="32"/>
          <w:lang w:eastAsia="ru-RU"/>
        </w:rPr>
        <w:t>       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Больной выделяет вирус на начальных стадиях 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заболевания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инфекция может передаваться другим лицам задолго до развития клинических симптомов.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>Вирус гепатита</w:t>
      </w:r>
      <w:proofErr w:type="gramStart"/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 xml:space="preserve"> выделяется из организма больного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человека с калом и мочой, </w:t>
      </w:r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вирус может инфицировать воду, пищу и предметы обихода.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Вирус гепатита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характеризуется высокой заражающей способностью, попадает в организм человека через рот при употреблении в пищу зараженных продуктов или воды, а также посредством грязных рук при тесном бытовом контакте с больным и несоблюдении правил личной гигиены. Гепатитом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можно заразится в любое время года, особенно в летне-осенний период.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      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От момента заражения до появления первых симптомов гепатита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 проходит от 7 до 50 дней. </w:t>
      </w:r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Наиболее опасны больные </w:t>
      </w:r>
      <w:r w:rsidRPr="003A1822">
        <w:rPr>
          <w:rFonts w:ascii="Times New Roman" w:eastAsia="Times New Roman" w:hAnsi="Times New Roman" w:cs="Times New Roman"/>
          <w:spacing w:val="1"/>
          <w:sz w:val="32"/>
          <w:szCs w:val="32"/>
          <w:lang w:eastAsia="ru-RU"/>
        </w:rPr>
        <w:t>до периода появления желтухи</w:t>
      </w:r>
      <w:r w:rsidRPr="003A1822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 xml:space="preserve">. В </w:t>
      </w: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 xml:space="preserve">это время </w:t>
      </w:r>
      <w:proofErr w:type="gramStart"/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>заболевшие</w:t>
      </w:r>
      <w:proofErr w:type="gramEnd"/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 xml:space="preserve"> выделяют большое количество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вирусов. </w:t>
      </w:r>
      <w:r w:rsidRPr="003A1822">
        <w:rPr>
          <w:rFonts w:ascii="Times New Roman" w:eastAsia="Times New Roman" w:hAnsi="Times New Roman" w:cs="Times New Roman"/>
          <w:spacing w:val="1"/>
          <w:sz w:val="32"/>
          <w:szCs w:val="32"/>
          <w:lang w:eastAsia="ru-RU"/>
        </w:rPr>
        <w:t xml:space="preserve">С появлением желтухи выделение вирусов резко </w:t>
      </w: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>снижается, а затем прекращается полностью. Раннее выявление заболевания и своевре</w:t>
      </w: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softHyphen/>
        <w:t>менная госпитализация позволят предупредить распро</w:t>
      </w: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softHyphen/>
      </w:r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странение инфекции.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        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данным ВОЗ ежегодно в мире заражается и болеет гепатитом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около 1,5 миллионов человек. Высокая заболеваемость гепатитом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наблюдается в странах с низким уровнем гигиены и санитарии. Велик риск заражения при выезде в жаркие страны с дефицитом воды, плохой системой канализации и водоснабжения и низким уровнем гигиены местного населения. Не случайно гепатит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называют болезнью путешественников.      </w:t>
      </w:r>
    </w:p>
    <w:p w:rsidR="003A1822" w:rsidRPr="003A1822" w:rsidRDefault="003A1822" w:rsidP="003A182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Несмотря на то, что в целом гепатит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 является опасным заболеванием, в редких случаях может наблюдаться очень сильная печеночная недостаточность. 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При отсутствии медикаментозной терапии эта печеночная недостаточность может привести к коме, а также к летальному исходу.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Несмотря на то, что подобные осложнения гепатита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крайне редки, лучше защитить себя от заболевания.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>Для профилактики гепатита</w:t>
      </w:r>
      <w:proofErr w:type="gramStart"/>
      <w:r w:rsidRPr="003A1822">
        <w:rPr>
          <w:rFonts w:ascii="Times New Roman" w:eastAsia="Times New Roman" w:hAnsi="Times New Roman" w:cs="Times New Roman"/>
          <w:spacing w:val="-1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pacing w:val="-2"/>
          <w:sz w:val="32"/>
          <w:szCs w:val="32"/>
          <w:lang w:eastAsia="ru-RU"/>
        </w:rPr>
        <w:t xml:space="preserve"> соблюдайте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правила личной гигиены - тщательно мойте  руки с мылом после возвращения домой с улицы, перед едой и после посещения туалета; </w:t>
      </w: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• не употребляйте воду из случайных </w:t>
      </w:r>
      <w:proofErr w:type="spell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водоисточников</w:t>
      </w:r>
      <w:proofErr w:type="spell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«из-под крана», пейте  воду только кипяченой. Помните, что вирус погибает при температуре кипячения (100°С) только через 5 минут;</w:t>
      </w:r>
    </w:p>
    <w:p w:rsidR="003A1822" w:rsidRPr="003A1822" w:rsidRDefault="003A1822" w:rsidP="003A1822">
      <w:pPr>
        <w:spacing w:before="100" w:beforeAutospacing="1" w:after="100" w:afterAutospacing="1" w:line="240" w:lineRule="auto"/>
        <w:ind w:left="-4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• купайтесь в специально отведенных для этих целей местах;</w:t>
      </w:r>
    </w:p>
    <w:p w:rsidR="003A1822" w:rsidRPr="003A1822" w:rsidRDefault="003A1822" w:rsidP="003A1822">
      <w:pPr>
        <w:spacing w:before="100" w:beforeAutospacing="1" w:after="100" w:afterAutospacing="1" w:line="240" w:lineRule="auto"/>
        <w:ind w:left="-45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• тщательно  мойте овощи, фрукты, ягоды  перед употреблением;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• не приобретайте продукты питания у случайных лиц или в местах несанкционированной торговли;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 домашних условиях соблюдайте правила гигиены при приготовлении горячих и холодных блюд, сроки хранения пищевых продуктов, особенно скоропортящихся;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>• тщательно прожаривайте или проваривайте продукты.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На сегодняшний день наиболее эффективным средством профилактики вирусного гепатита</w:t>
      </w:r>
      <w:proofErr w:type="gramStart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вакцинация. Курс вакцинации против ВГА состоит из 2 внутримышечных инъекций. Однократная вакцинация защищает от инфекции, но для длительного сохранения иммунитета необходимо введение второй дозы через 6-12 месяцев после  первой. </w:t>
      </w:r>
    </w:p>
    <w:p w:rsidR="003A1822" w:rsidRPr="003A1822" w:rsidRDefault="003A1822" w:rsidP="003A18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A182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Необходимо помнить о том, что заболевание легче предупредить, чем лечить!</w:t>
      </w:r>
    </w:p>
    <w:p w:rsidR="00F6119F" w:rsidRDefault="00F6119F"/>
    <w:sectPr w:rsidR="00F6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822"/>
    <w:rsid w:val="002E586E"/>
    <w:rsid w:val="003A1822"/>
    <w:rsid w:val="00F6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3A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A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1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1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3">
    <w:name w:val="a"/>
    <w:basedOn w:val="a"/>
    <w:rsid w:val="003A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A1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523</Words>
  <Characters>2986</Characters>
  <Application>Microsoft Office Word</Application>
  <DocSecurity>0</DocSecurity>
  <Lines>24</Lines>
  <Paragraphs>7</Paragraphs>
  <ScaleCrop>false</ScaleCrop>
  <Company/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DOY5</dc:creator>
  <cp:lastModifiedBy>DOY5</cp:lastModifiedBy>
  <cp:revision>2</cp:revision>
  <dcterms:created xsi:type="dcterms:W3CDTF">2016-12-02T08:12:00Z</dcterms:created>
  <dcterms:modified xsi:type="dcterms:W3CDTF">2016-12-02T08:13:00Z</dcterms:modified>
</cp:coreProperties>
</file>